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DF7" w:rsidRDefault="003C0356" w:rsidP="00021066">
      <w:pPr>
        <w:jc w:val="right"/>
        <w:rPr>
          <w:rFonts w:eastAsia="Calibri"/>
          <w:lang w:eastAsia="en-US"/>
        </w:rPr>
      </w:pPr>
      <w:r>
        <w:rPr>
          <w:rFonts w:eastAsia="Calibri"/>
          <w:lang w:eastAsia="en-US"/>
        </w:rPr>
        <w:t>ПРИЛОЖЕНИЕ №1</w:t>
      </w:r>
    </w:p>
    <w:p w:rsidR="00021066" w:rsidRDefault="00021066" w:rsidP="00021066">
      <w:pPr>
        <w:jc w:val="right"/>
        <w:rPr>
          <w:rFonts w:eastAsia="Calibri"/>
          <w:lang w:eastAsia="en-US"/>
        </w:rPr>
      </w:pPr>
      <w:r>
        <w:rPr>
          <w:rFonts w:eastAsia="Calibri"/>
          <w:lang w:eastAsia="en-US"/>
        </w:rPr>
        <w:t>к решению Совета</w:t>
      </w:r>
    </w:p>
    <w:p w:rsidR="00021066" w:rsidRDefault="00021066" w:rsidP="00021066">
      <w:pPr>
        <w:jc w:val="right"/>
        <w:rPr>
          <w:rFonts w:eastAsia="Calibri"/>
          <w:lang w:eastAsia="en-US"/>
        </w:rPr>
      </w:pPr>
      <w:r>
        <w:rPr>
          <w:rFonts w:eastAsia="Calibri"/>
          <w:lang w:eastAsia="en-US"/>
        </w:rPr>
        <w:t>Отрадненского сельского поселения</w:t>
      </w:r>
    </w:p>
    <w:p w:rsidR="00021066" w:rsidRDefault="00021066" w:rsidP="00021066">
      <w:pPr>
        <w:jc w:val="right"/>
        <w:rPr>
          <w:rFonts w:eastAsia="Calibri"/>
          <w:lang w:eastAsia="en-US"/>
        </w:rPr>
      </w:pPr>
      <w:r>
        <w:rPr>
          <w:rFonts w:eastAsia="Calibri"/>
          <w:lang w:eastAsia="en-US"/>
        </w:rPr>
        <w:t>Тихорецкого района</w:t>
      </w:r>
    </w:p>
    <w:p w:rsidR="00C6210C" w:rsidRPr="009B32C9" w:rsidRDefault="00F41A1B" w:rsidP="0023047C">
      <w:pPr>
        <w:jc w:val="right"/>
        <w:rPr>
          <w:rFonts w:eastAsia="Calibri"/>
          <w:lang w:eastAsia="en-US"/>
        </w:rPr>
      </w:pPr>
      <w:r>
        <w:rPr>
          <w:rFonts w:eastAsia="Calibri"/>
          <w:lang w:eastAsia="en-US"/>
        </w:rPr>
        <w:t>от 29.12.2015 г.№63</w:t>
      </w:r>
    </w:p>
    <w:tbl>
      <w:tblPr>
        <w:tblStyle w:val="aa"/>
        <w:tblW w:w="0" w:type="auto"/>
        <w:tblLook w:val="04A0" w:firstRow="1" w:lastRow="0" w:firstColumn="1" w:lastColumn="0" w:noHBand="0" w:noVBand="1"/>
      </w:tblPr>
      <w:tblGrid>
        <w:gridCol w:w="4785"/>
        <w:gridCol w:w="4786"/>
      </w:tblGrid>
      <w:tr w:rsidR="00E31DF7" w:rsidTr="00E31DF7">
        <w:tc>
          <w:tcPr>
            <w:tcW w:w="4785" w:type="dxa"/>
            <w:tcBorders>
              <w:top w:val="nil"/>
              <w:left w:val="nil"/>
              <w:bottom w:val="nil"/>
              <w:right w:val="nil"/>
            </w:tcBorders>
          </w:tcPr>
          <w:p w:rsidR="00E31DF7" w:rsidRDefault="00E31DF7" w:rsidP="00021066">
            <w:pPr>
              <w:jc w:val="right"/>
              <w:rPr>
                <w:rFonts w:eastAsia="Calibri"/>
                <w:lang w:eastAsia="en-US"/>
              </w:rPr>
            </w:pPr>
          </w:p>
        </w:tc>
        <w:tc>
          <w:tcPr>
            <w:tcW w:w="4786" w:type="dxa"/>
            <w:tcBorders>
              <w:top w:val="nil"/>
              <w:left w:val="nil"/>
              <w:bottom w:val="nil"/>
              <w:right w:val="nil"/>
            </w:tcBorders>
          </w:tcPr>
          <w:p w:rsidR="00E31DF7" w:rsidRPr="009B32C9" w:rsidRDefault="00EC5FE3" w:rsidP="00021066">
            <w:pPr>
              <w:jc w:val="right"/>
              <w:rPr>
                <w:rFonts w:eastAsia="Calibri"/>
                <w:lang w:eastAsia="en-US"/>
              </w:rPr>
            </w:pPr>
            <w:r>
              <w:rPr>
                <w:rFonts w:eastAsia="Calibri"/>
                <w:lang w:eastAsia="en-US"/>
              </w:rPr>
              <w:t>«</w:t>
            </w:r>
            <w:r w:rsidR="00E31DF7">
              <w:rPr>
                <w:rFonts w:eastAsia="Calibri"/>
                <w:lang w:eastAsia="en-US"/>
              </w:rPr>
              <w:t>ПРИЛОЖЕНИЕ №2</w:t>
            </w:r>
          </w:p>
          <w:p w:rsidR="00E31DF7" w:rsidRPr="009B32C9" w:rsidRDefault="00E31DF7" w:rsidP="00021066">
            <w:pPr>
              <w:jc w:val="right"/>
              <w:rPr>
                <w:rFonts w:eastAsia="Calibri"/>
                <w:lang w:eastAsia="en-US"/>
              </w:rPr>
            </w:pPr>
            <w:r w:rsidRPr="009B32C9">
              <w:rPr>
                <w:rFonts w:eastAsia="Calibri"/>
                <w:lang w:eastAsia="en-US"/>
              </w:rPr>
              <w:t>к решению Совета</w:t>
            </w:r>
            <w:r>
              <w:rPr>
                <w:rFonts w:eastAsia="Calibri"/>
                <w:lang w:eastAsia="en-US"/>
              </w:rPr>
              <w:t xml:space="preserve"> </w:t>
            </w:r>
            <w:r w:rsidRPr="009B32C9">
              <w:rPr>
                <w:rFonts w:eastAsia="Calibri"/>
                <w:lang w:eastAsia="en-US"/>
              </w:rPr>
              <w:t>Отрадненского</w:t>
            </w:r>
          </w:p>
          <w:p w:rsidR="00E31DF7" w:rsidRDefault="00E31DF7" w:rsidP="00021066">
            <w:pPr>
              <w:jc w:val="right"/>
              <w:rPr>
                <w:rFonts w:eastAsia="Calibri"/>
                <w:lang w:eastAsia="en-US"/>
              </w:rPr>
            </w:pPr>
            <w:r>
              <w:rPr>
                <w:rFonts w:eastAsia="Calibri"/>
                <w:lang w:eastAsia="en-US"/>
              </w:rPr>
              <w:t>сельского</w:t>
            </w:r>
            <w:r w:rsidRPr="009B32C9">
              <w:rPr>
                <w:rFonts w:eastAsia="Calibri"/>
                <w:lang w:eastAsia="en-US"/>
              </w:rPr>
              <w:t xml:space="preserve"> поселения</w:t>
            </w:r>
          </w:p>
          <w:p w:rsidR="00E31DF7" w:rsidRPr="009B32C9" w:rsidRDefault="00E31DF7" w:rsidP="00021066">
            <w:pPr>
              <w:jc w:val="right"/>
              <w:rPr>
                <w:rFonts w:eastAsia="Calibri"/>
                <w:lang w:eastAsia="en-US"/>
              </w:rPr>
            </w:pPr>
            <w:r w:rsidRPr="009B32C9">
              <w:rPr>
                <w:rFonts w:eastAsia="Calibri"/>
                <w:lang w:eastAsia="en-US"/>
              </w:rPr>
              <w:t>Тихорецкого района</w:t>
            </w:r>
          </w:p>
          <w:p w:rsidR="00E31DF7" w:rsidRDefault="004823A0" w:rsidP="00021066">
            <w:pPr>
              <w:jc w:val="right"/>
              <w:rPr>
                <w:rFonts w:eastAsia="Calibri"/>
                <w:lang w:eastAsia="en-US"/>
              </w:rPr>
            </w:pPr>
            <w:r>
              <w:rPr>
                <w:rFonts w:eastAsia="Calibri"/>
                <w:lang w:eastAsia="en-US"/>
              </w:rPr>
              <w:t>от 09.12.2014 №15</w:t>
            </w:r>
          </w:p>
          <w:p w:rsidR="00C6210C" w:rsidRDefault="00C6210C" w:rsidP="00C6210C">
            <w:pPr>
              <w:ind w:left="2" w:hanging="70"/>
              <w:jc w:val="right"/>
            </w:pPr>
            <w:proofErr w:type="gramStart"/>
            <w:r>
              <w:t xml:space="preserve">(в редакции решения Совета Отрадненского сельского поселения  Тихорецкого района </w:t>
            </w:r>
            <w:proofErr w:type="gramEnd"/>
          </w:p>
          <w:p w:rsidR="00C6210C" w:rsidRPr="009B32C9" w:rsidRDefault="00F41A1B" w:rsidP="00C6210C">
            <w:pPr>
              <w:jc w:val="right"/>
              <w:rPr>
                <w:rFonts w:eastAsia="Calibri"/>
                <w:lang w:eastAsia="en-US"/>
              </w:rPr>
            </w:pPr>
            <w:r>
              <w:t>от 29.12.2015г. № 63</w:t>
            </w:r>
            <w:r w:rsidR="00C6210C">
              <w:t>)</w:t>
            </w:r>
          </w:p>
          <w:p w:rsidR="00E31DF7" w:rsidRDefault="00E31DF7" w:rsidP="00021066">
            <w:pPr>
              <w:jc w:val="right"/>
              <w:rPr>
                <w:rFonts w:eastAsia="Calibri"/>
                <w:lang w:eastAsia="en-US"/>
              </w:rPr>
            </w:pPr>
          </w:p>
        </w:tc>
      </w:tr>
    </w:tbl>
    <w:p w:rsidR="009B32C9" w:rsidRPr="009B32C9" w:rsidRDefault="009B32C9" w:rsidP="00E31DF7">
      <w:pPr>
        <w:jc w:val="right"/>
        <w:rPr>
          <w:rFonts w:eastAsia="Calibri"/>
          <w:lang w:eastAsia="en-US"/>
        </w:rPr>
      </w:pPr>
    </w:p>
    <w:p w:rsidR="009B32C9" w:rsidRPr="009B32C9" w:rsidRDefault="009B32C9" w:rsidP="009B32C9">
      <w:pPr>
        <w:jc w:val="right"/>
        <w:rPr>
          <w:rFonts w:eastAsia="Calibri"/>
          <w:lang w:eastAsia="en-US"/>
        </w:rPr>
      </w:pPr>
    </w:p>
    <w:p w:rsidR="00C26E7A" w:rsidRPr="00484A22" w:rsidRDefault="00C26E7A" w:rsidP="00C26E7A">
      <w:pPr>
        <w:spacing w:line="228" w:lineRule="auto"/>
        <w:jc w:val="center"/>
      </w:pPr>
      <w:r w:rsidRPr="00484A22">
        <w:t>Объе</w:t>
      </w:r>
      <w:r w:rsidR="001A18D0" w:rsidRPr="00484A22">
        <w:t xml:space="preserve">м поступлений доходов в </w:t>
      </w:r>
      <w:r w:rsidRPr="00484A22">
        <w:t xml:space="preserve"> бюджет </w:t>
      </w:r>
      <w:r w:rsidR="001A18D0" w:rsidRPr="00484A22">
        <w:t xml:space="preserve"> поселения </w:t>
      </w:r>
      <w:r w:rsidRPr="00484A22">
        <w:t xml:space="preserve">по кодам видов (подвидов) доходов и классификации операций сектора государственного управления, относящихся к доходам бюджетов, </w:t>
      </w:r>
    </w:p>
    <w:p w:rsidR="00C26E7A" w:rsidRPr="00484A22" w:rsidRDefault="00076673" w:rsidP="00C26E7A">
      <w:pPr>
        <w:spacing w:line="228" w:lineRule="auto"/>
        <w:jc w:val="center"/>
      </w:pPr>
      <w:r w:rsidRPr="00484A22">
        <w:t>на 2015</w:t>
      </w:r>
      <w:r w:rsidR="00C26E7A" w:rsidRPr="00484A22">
        <w:t xml:space="preserve"> год</w:t>
      </w:r>
    </w:p>
    <w:p w:rsidR="009B32C9" w:rsidRPr="00484A22" w:rsidRDefault="007E7678" w:rsidP="007E7678">
      <w:pPr>
        <w:jc w:val="right"/>
        <w:rPr>
          <w:rFonts w:eastAsia="Calibri"/>
          <w:lang w:eastAsia="en-US"/>
        </w:rPr>
      </w:pPr>
      <w:r w:rsidRPr="00484A22">
        <w:rPr>
          <w:rFonts w:eastAsia="Calibri"/>
          <w:lang w:eastAsia="en-US"/>
        </w:rPr>
        <w:t>(тыс</w:t>
      </w:r>
      <w:proofErr w:type="gramStart"/>
      <w:r w:rsidRPr="00484A22">
        <w:rPr>
          <w:rFonts w:eastAsia="Calibri"/>
          <w:lang w:eastAsia="en-US"/>
        </w:rPr>
        <w:t>.р</w:t>
      </w:r>
      <w:proofErr w:type="gramEnd"/>
      <w:r w:rsidRPr="00484A22">
        <w:rPr>
          <w:rFonts w:eastAsia="Calibri"/>
          <w:lang w:eastAsia="en-US"/>
        </w:rPr>
        <w:t>уб.)</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525"/>
      </w:tblGrid>
      <w:tr w:rsidR="009B32C9" w:rsidRPr="00484A22" w:rsidTr="0005744B">
        <w:tc>
          <w:tcPr>
            <w:tcW w:w="3190" w:type="dxa"/>
            <w:shd w:val="clear" w:color="auto" w:fill="auto"/>
          </w:tcPr>
          <w:p w:rsidR="009B32C9" w:rsidRPr="00484A22" w:rsidRDefault="009B32C9" w:rsidP="009B32C9">
            <w:pPr>
              <w:jc w:val="center"/>
              <w:rPr>
                <w:rFonts w:eastAsia="Calibri"/>
                <w:lang w:eastAsia="en-US"/>
              </w:rPr>
            </w:pPr>
            <w:r w:rsidRPr="00484A22">
              <w:rPr>
                <w:rFonts w:eastAsia="Calibri"/>
                <w:lang w:eastAsia="en-US"/>
              </w:rPr>
              <w:t>КОД</w:t>
            </w:r>
          </w:p>
        </w:tc>
        <w:tc>
          <w:tcPr>
            <w:tcW w:w="4856" w:type="dxa"/>
            <w:shd w:val="clear" w:color="auto" w:fill="auto"/>
          </w:tcPr>
          <w:p w:rsidR="009B32C9" w:rsidRPr="00484A22" w:rsidRDefault="009B32C9" w:rsidP="009B32C9">
            <w:pPr>
              <w:jc w:val="center"/>
              <w:rPr>
                <w:rFonts w:eastAsia="Calibri"/>
                <w:lang w:eastAsia="en-US"/>
              </w:rPr>
            </w:pPr>
            <w:r w:rsidRPr="00484A22">
              <w:rPr>
                <w:rFonts w:eastAsia="Calibri"/>
                <w:lang w:eastAsia="en-US"/>
              </w:rPr>
              <w:t>Наименование дохода</w:t>
            </w:r>
          </w:p>
        </w:tc>
        <w:tc>
          <w:tcPr>
            <w:tcW w:w="1525" w:type="dxa"/>
            <w:shd w:val="clear" w:color="auto" w:fill="auto"/>
          </w:tcPr>
          <w:p w:rsidR="009B32C9" w:rsidRPr="00484A22" w:rsidRDefault="009B32C9" w:rsidP="009B32C9">
            <w:pPr>
              <w:jc w:val="center"/>
              <w:rPr>
                <w:rFonts w:eastAsia="Calibri"/>
                <w:lang w:eastAsia="en-US"/>
              </w:rPr>
            </w:pPr>
            <w:r w:rsidRPr="00484A22">
              <w:rPr>
                <w:rFonts w:eastAsia="Calibri"/>
                <w:lang w:eastAsia="en-US"/>
              </w:rPr>
              <w:t>Сумма</w:t>
            </w:r>
          </w:p>
        </w:tc>
      </w:tr>
      <w:tr w:rsidR="009B32C9" w:rsidRPr="00484A22" w:rsidTr="0005744B">
        <w:tc>
          <w:tcPr>
            <w:tcW w:w="3190" w:type="dxa"/>
            <w:shd w:val="clear" w:color="auto" w:fill="auto"/>
          </w:tcPr>
          <w:p w:rsidR="009B32C9" w:rsidRPr="00484A22" w:rsidRDefault="009B32C9" w:rsidP="009B32C9">
            <w:pPr>
              <w:rPr>
                <w:rFonts w:eastAsia="Calibri"/>
                <w:lang w:eastAsia="en-US"/>
              </w:rPr>
            </w:pPr>
            <w:r w:rsidRPr="00484A22">
              <w:rPr>
                <w:rFonts w:eastAsia="Calibri"/>
                <w:lang w:eastAsia="en-US"/>
              </w:rPr>
              <w:t>1 00 00000  00  0000  000</w:t>
            </w:r>
          </w:p>
        </w:tc>
        <w:tc>
          <w:tcPr>
            <w:tcW w:w="4856" w:type="dxa"/>
            <w:shd w:val="clear" w:color="auto" w:fill="auto"/>
          </w:tcPr>
          <w:p w:rsidR="009B32C9" w:rsidRPr="00484A22" w:rsidRDefault="009B32C9" w:rsidP="009B32C9">
            <w:pPr>
              <w:rPr>
                <w:rFonts w:eastAsia="Calibri"/>
                <w:lang w:eastAsia="en-US"/>
              </w:rPr>
            </w:pPr>
            <w:r w:rsidRPr="00484A22">
              <w:rPr>
                <w:rFonts w:eastAsia="Calibri"/>
                <w:lang w:eastAsia="en-US"/>
              </w:rPr>
              <w:t>Налоговые и неналоговые доходы</w:t>
            </w:r>
          </w:p>
        </w:tc>
        <w:tc>
          <w:tcPr>
            <w:tcW w:w="1525" w:type="dxa"/>
            <w:shd w:val="clear" w:color="auto" w:fill="auto"/>
          </w:tcPr>
          <w:p w:rsidR="009B32C9" w:rsidRPr="00484A22" w:rsidRDefault="00FB04DE" w:rsidP="009B32C9">
            <w:pPr>
              <w:jc w:val="center"/>
              <w:rPr>
                <w:rFonts w:eastAsia="Calibri"/>
                <w:lang w:eastAsia="en-US"/>
              </w:rPr>
            </w:pPr>
            <w:r w:rsidRPr="00484A22">
              <w:rPr>
                <w:rFonts w:eastAsia="Calibri"/>
                <w:lang w:eastAsia="en-US"/>
              </w:rPr>
              <w:t>46</w:t>
            </w:r>
            <w:r w:rsidR="00BB4B54" w:rsidRPr="00484A22">
              <w:rPr>
                <w:rFonts w:eastAsia="Calibri"/>
                <w:lang w:eastAsia="en-US"/>
              </w:rPr>
              <w:t>47,6</w:t>
            </w:r>
          </w:p>
          <w:p w:rsidR="009B32C9" w:rsidRPr="00484A22" w:rsidRDefault="009B32C9" w:rsidP="009B32C9">
            <w:pPr>
              <w:jc w:val="center"/>
              <w:rPr>
                <w:rFonts w:eastAsia="Calibri"/>
                <w:lang w:eastAsia="en-US"/>
              </w:rPr>
            </w:pPr>
          </w:p>
        </w:tc>
      </w:tr>
      <w:tr w:rsidR="009B32C9" w:rsidRPr="009B32C9" w:rsidTr="0005744B">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525" w:type="dxa"/>
            <w:shd w:val="clear" w:color="auto" w:fill="auto"/>
          </w:tcPr>
          <w:p w:rsidR="009B32C9" w:rsidRPr="009B32C9" w:rsidRDefault="00F41A1B" w:rsidP="009B32C9">
            <w:pPr>
              <w:jc w:val="center"/>
              <w:rPr>
                <w:rFonts w:eastAsia="Calibri"/>
                <w:lang w:eastAsia="en-US"/>
              </w:rPr>
            </w:pPr>
            <w:r>
              <w:rPr>
                <w:rFonts w:eastAsia="Calibri"/>
                <w:lang w:eastAsia="en-US"/>
              </w:rPr>
              <w:t>49</w:t>
            </w:r>
            <w:r w:rsidR="00916D83">
              <w:rPr>
                <w:rFonts w:eastAsia="Calibri"/>
                <w:lang w:eastAsia="en-US"/>
              </w:rPr>
              <w:t>0</w:t>
            </w:r>
            <w:r w:rsidR="009B32C9"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05744B">
        <w:tc>
          <w:tcPr>
            <w:tcW w:w="3190" w:type="dxa"/>
            <w:shd w:val="clear" w:color="auto" w:fill="auto"/>
          </w:tcPr>
          <w:p w:rsidR="004E3AF1" w:rsidRDefault="00552180" w:rsidP="00552180">
            <w:pPr>
              <w:jc w:val="center"/>
            </w:pPr>
            <w:r>
              <w:t>1 03 02230 01 0000 110</w:t>
            </w:r>
          </w:p>
          <w:p w:rsidR="00552180" w:rsidRDefault="00552180" w:rsidP="00552180">
            <w:pPr>
              <w:jc w:val="center"/>
            </w:pPr>
            <w:r>
              <w:t>1 03 02240 01 0000 110</w:t>
            </w:r>
          </w:p>
          <w:p w:rsidR="00552180" w:rsidRDefault="00552180" w:rsidP="00552180">
            <w:pPr>
              <w:jc w:val="center"/>
            </w:pPr>
            <w:r>
              <w:t>1 03 02250 01 0000 110</w:t>
            </w:r>
          </w:p>
          <w:p w:rsidR="00552180" w:rsidRPr="001936D4" w:rsidRDefault="00552180" w:rsidP="00552180">
            <w:pPr>
              <w:jc w:val="center"/>
            </w:pPr>
            <w:r>
              <w:t>1 03 02260 01 0000 110</w:t>
            </w:r>
          </w:p>
        </w:tc>
        <w:tc>
          <w:tcPr>
            <w:tcW w:w="4856" w:type="dxa"/>
            <w:shd w:val="clear" w:color="auto" w:fill="auto"/>
          </w:tcPr>
          <w:p w:rsidR="004E3AF1" w:rsidRPr="009B32C9" w:rsidRDefault="004E3AF1" w:rsidP="00552180">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p>
        </w:tc>
        <w:tc>
          <w:tcPr>
            <w:tcW w:w="1525" w:type="dxa"/>
            <w:shd w:val="clear" w:color="auto" w:fill="auto"/>
          </w:tcPr>
          <w:p w:rsidR="004E3AF1" w:rsidRPr="009B32C9" w:rsidRDefault="00F41A1B" w:rsidP="007F0B9C">
            <w:pPr>
              <w:jc w:val="center"/>
              <w:rPr>
                <w:rFonts w:eastAsia="Calibri"/>
                <w:lang w:eastAsia="en-US"/>
              </w:rPr>
            </w:pPr>
            <w:r>
              <w:rPr>
                <w:rFonts w:eastAsia="Calibri"/>
                <w:lang w:eastAsia="en-US"/>
              </w:rPr>
              <w:t>83</w:t>
            </w:r>
            <w:r w:rsidR="00BB4B54">
              <w:rPr>
                <w:rFonts w:eastAsia="Calibri"/>
                <w:lang w:eastAsia="en-US"/>
              </w:rPr>
              <w:t>4,8</w:t>
            </w: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w:t>
            </w:r>
            <w:r w:rsidR="00552180">
              <w:rPr>
                <w:rFonts w:eastAsia="Calibri"/>
                <w:lang w:eastAsia="en-US"/>
              </w:rPr>
              <w:t>иный сельскохозяйственный налог</w:t>
            </w:r>
          </w:p>
        </w:tc>
        <w:tc>
          <w:tcPr>
            <w:tcW w:w="1525" w:type="dxa"/>
            <w:shd w:val="clear" w:color="auto" w:fill="auto"/>
          </w:tcPr>
          <w:p w:rsidR="004E3AF1" w:rsidRPr="009B32C9" w:rsidRDefault="00BB4B54" w:rsidP="009B32C9">
            <w:pPr>
              <w:rPr>
                <w:rFonts w:eastAsia="Calibri"/>
                <w:lang w:eastAsia="en-US"/>
              </w:rPr>
            </w:pPr>
            <w:r>
              <w:rPr>
                <w:rFonts w:eastAsia="Calibri"/>
                <w:lang w:eastAsia="en-US"/>
              </w:rPr>
              <w:t xml:space="preserve">     15</w:t>
            </w:r>
            <w:r w:rsidR="00FD570E">
              <w:rPr>
                <w:rFonts w:eastAsia="Calibri"/>
                <w:lang w:eastAsia="en-US"/>
              </w:rPr>
              <w:t>40,0</w:t>
            </w:r>
          </w:p>
          <w:p w:rsidR="004E3AF1" w:rsidRPr="009B32C9" w:rsidRDefault="004E3AF1" w:rsidP="009B32C9">
            <w:pPr>
              <w:jc w:val="center"/>
              <w:rPr>
                <w:rFonts w:eastAsia="Calibri"/>
                <w:lang w:eastAsia="en-US"/>
              </w:rPr>
            </w:pP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525" w:type="dxa"/>
            <w:shd w:val="clear" w:color="auto" w:fill="auto"/>
          </w:tcPr>
          <w:p w:rsidR="004E3AF1" w:rsidRPr="009B32C9" w:rsidRDefault="00FB5041" w:rsidP="009B32C9">
            <w:pPr>
              <w:jc w:val="center"/>
              <w:rPr>
                <w:rFonts w:eastAsia="Calibri"/>
                <w:lang w:eastAsia="en-US"/>
              </w:rPr>
            </w:pPr>
            <w:r>
              <w:rPr>
                <w:rFonts w:eastAsia="Calibri"/>
                <w:lang w:eastAsia="en-US"/>
              </w:rPr>
              <w:t>94,5</w:t>
            </w:r>
          </w:p>
          <w:p w:rsidR="004E3AF1" w:rsidRPr="009B32C9" w:rsidRDefault="004E3AF1" w:rsidP="009B32C9">
            <w:pPr>
              <w:jc w:val="center"/>
              <w:rPr>
                <w:rFonts w:eastAsia="Calibri"/>
                <w:lang w:eastAsia="en-US"/>
              </w:rPr>
            </w:pP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8C48AC" w:rsidP="009B32C9">
            <w:pPr>
              <w:rPr>
                <w:rFonts w:eastAsia="Calibri"/>
                <w:lang w:eastAsia="en-US"/>
              </w:rPr>
            </w:pPr>
            <w:r>
              <w:rPr>
                <w:rFonts w:eastAsia="Calibri"/>
                <w:lang w:eastAsia="en-US"/>
              </w:rPr>
              <w:t>Земельный налог</w:t>
            </w:r>
          </w:p>
        </w:tc>
        <w:tc>
          <w:tcPr>
            <w:tcW w:w="1525" w:type="dxa"/>
            <w:shd w:val="clear" w:color="auto" w:fill="auto"/>
          </w:tcPr>
          <w:p w:rsidR="004E3AF1" w:rsidRPr="009B32C9" w:rsidRDefault="00F41A1B" w:rsidP="009B32C9">
            <w:pPr>
              <w:jc w:val="center"/>
              <w:rPr>
                <w:rFonts w:eastAsia="Calibri"/>
                <w:lang w:eastAsia="en-US"/>
              </w:rPr>
            </w:pPr>
            <w:r>
              <w:rPr>
                <w:rFonts w:eastAsia="Calibri"/>
                <w:lang w:eastAsia="en-US"/>
              </w:rPr>
              <w:t>159</w:t>
            </w:r>
            <w:r w:rsidR="00BB4B54">
              <w:rPr>
                <w:rFonts w:eastAsia="Calibri"/>
                <w:lang w:eastAsia="en-US"/>
              </w:rPr>
              <w:t>1,8</w:t>
            </w:r>
          </w:p>
        </w:tc>
      </w:tr>
      <w:tr w:rsidR="004E3AF1" w:rsidRPr="009B32C9" w:rsidTr="0005744B">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 xml:space="preserve">Доходы от сдачи в аренду имущества, </w:t>
            </w:r>
            <w:r w:rsidRPr="009B32C9">
              <w:rPr>
                <w:rFonts w:eastAsia="Calibri"/>
                <w:lang w:eastAsia="en-US"/>
              </w:rPr>
              <w:lastRenderedPageBreak/>
              <w:t>находящегося в оперативном 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за исключением имущества муниципальных бюджетных и автономных учреждений)</w:t>
            </w:r>
          </w:p>
        </w:tc>
        <w:tc>
          <w:tcPr>
            <w:tcW w:w="1525" w:type="dxa"/>
            <w:shd w:val="clear" w:color="auto" w:fill="auto"/>
          </w:tcPr>
          <w:p w:rsidR="004E3AF1" w:rsidRPr="009B32C9" w:rsidRDefault="00FB5041" w:rsidP="009B32C9">
            <w:pPr>
              <w:jc w:val="center"/>
              <w:rPr>
                <w:rFonts w:eastAsia="Calibri"/>
                <w:lang w:eastAsia="en-US"/>
              </w:rPr>
            </w:pPr>
            <w:r>
              <w:rPr>
                <w:rFonts w:eastAsia="Calibri"/>
                <w:lang w:eastAsia="en-US"/>
              </w:rPr>
              <w:lastRenderedPageBreak/>
              <w:t>96,5</w:t>
            </w:r>
          </w:p>
        </w:tc>
      </w:tr>
      <w:tr w:rsidR="004E3AF1" w:rsidRPr="00484A22" w:rsidTr="0005744B">
        <w:tc>
          <w:tcPr>
            <w:tcW w:w="3190" w:type="dxa"/>
            <w:shd w:val="clear" w:color="auto" w:fill="auto"/>
          </w:tcPr>
          <w:p w:rsidR="004E3AF1" w:rsidRPr="00484A22" w:rsidRDefault="004E3AF1" w:rsidP="0078758E">
            <w:pPr>
              <w:jc w:val="center"/>
              <w:rPr>
                <w:rFonts w:eastAsia="Calibri"/>
                <w:lang w:eastAsia="en-US"/>
              </w:rPr>
            </w:pPr>
            <w:r w:rsidRPr="00484A22">
              <w:rPr>
                <w:rFonts w:eastAsia="Calibri"/>
                <w:lang w:eastAsia="en-US"/>
              </w:rPr>
              <w:lastRenderedPageBreak/>
              <w:t>2 0</w:t>
            </w:r>
            <w:r w:rsidR="0078758E" w:rsidRPr="00484A22">
              <w:rPr>
                <w:rFonts w:eastAsia="Calibri"/>
                <w:lang w:eastAsia="en-US"/>
              </w:rPr>
              <w:t>2</w:t>
            </w:r>
            <w:r w:rsidRPr="00484A22">
              <w:rPr>
                <w:rFonts w:eastAsia="Calibri"/>
                <w:lang w:eastAsia="en-US"/>
              </w:rPr>
              <w:t xml:space="preserve"> 00000 00 0000 000</w:t>
            </w:r>
          </w:p>
        </w:tc>
        <w:tc>
          <w:tcPr>
            <w:tcW w:w="4856" w:type="dxa"/>
            <w:shd w:val="clear" w:color="auto" w:fill="auto"/>
          </w:tcPr>
          <w:p w:rsidR="0078758E" w:rsidRPr="00484A22" w:rsidRDefault="0078758E" w:rsidP="0078758E">
            <w:pPr>
              <w:pStyle w:val="ab"/>
              <w:rPr>
                <w:rStyle w:val="ac"/>
                <w:rFonts w:ascii="Times New Roman" w:hAnsi="Times New Roman" w:cs="Times New Roman"/>
                <w:b w:val="0"/>
                <w:sz w:val="28"/>
                <w:szCs w:val="28"/>
              </w:rPr>
            </w:pPr>
            <w:r w:rsidRPr="00484A22">
              <w:rPr>
                <w:rStyle w:val="ac"/>
                <w:rFonts w:ascii="Times New Roman" w:hAnsi="Times New Roman" w:cs="Times New Roman"/>
                <w:b w:val="0"/>
                <w:sz w:val="28"/>
                <w:szCs w:val="28"/>
              </w:rPr>
              <w:t xml:space="preserve">Безвозмездные поступления от других бюджетов бюджетной системы </w:t>
            </w:r>
          </w:p>
          <w:p w:rsidR="004E3AF1" w:rsidRPr="00484A22" w:rsidRDefault="0078758E" w:rsidP="0078758E">
            <w:pPr>
              <w:rPr>
                <w:rFonts w:eastAsia="Calibri"/>
                <w:lang w:eastAsia="en-US"/>
              </w:rPr>
            </w:pPr>
            <w:r w:rsidRPr="00484A22">
              <w:t>Российской Федерации</w:t>
            </w:r>
          </w:p>
        </w:tc>
        <w:tc>
          <w:tcPr>
            <w:tcW w:w="1525" w:type="dxa"/>
            <w:shd w:val="clear" w:color="auto" w:fill="auto"/>
          </w:tcPr>
          <w:p w:rsidR="004E3AF1" w:rsidRPr="00484A22" w:rsidRDefault="00BB4B54" w:rsidP="009B32C9">
            <w:pPr>
              <w:jc w:val="center"/>
              <w:rPr>
                <w:rFonts w:eastAsia="Calibri"/>
                <w:lang w:eastAsia="en-US"/>
              </w:rPr>
            </w:pPr>
            <w:r w:rsidRPr="00484A22">
              <w:rPr>
                <w:rFonts w:eastAsia="Calibri"/>
                <w:lang w:eastAsia="en-US"/>
              </w:rPr>
              <w:t>7312,3</w:t>
            </w:r>
          </w:p>
        </w:tc>
      </w:tr>
      <w:tr w:rsidR="004E3AF1" w:rsidRPr="00484A22" w:rsidTr="0005744B">
        <w:tc>
          <w:tcPr>
            <w:tcW w:w="3190" w:type="dxa"/>
            <w:shd w:val="clear" w:color="auto" w:fill="auto"/>
          </w:tcPr>
          <w:p w:rsidR="004E3AF1" w:rsidRPr="00484A22" w:rsidRDefault="004E3AF1" w:rsidP="009B32C9">
            <w:pPr>
              <w:jc w:val="center"/>
              <w:rPr>
                <w:rFonts w:eastAsia="Calibri"/>
                <w:lang w:eastAsia="en-US"/>
              </w:rPr>
            </w:pPr>
          </w:p>
        </w:tc>
        <w:tc>
          <w:tcPr>
            <w:tcW w:w="4856" w:type="dxa"/>
            <w:shd w:val="clear" w:color="auto" w:fill="auto"/>
          </w:tcPr>
          <w:p w:rsidR="004E3AF1" w:rsidRPr="00484A22" w:rsidRDefault="004E3AF1" w:rsidP="009B32C9">
            <w:pPr>
              <w:rPr>
                <w:rFonts w:eastAsia="Calibri"/>
                <w:lang w:eastAsia="en-US"/>
              </w:rPr>
            </w:pPr>
            <w:r w:rsidRPr="00484A22">
              <w:rPr>
                <w:rFonts w:eastAsia="Calibri"/>
                <w:lang w:eastAsia="en-US"/>
              </w:rPr>
              <w:t>- из краевого бюджета</w:t>
            </w:r>
          </w:p>
        </w:tc>
        <w:tc>
          <w:tcPr>
            <w:tcW w:w="1525" w:type="dxa"/>
            <w:shd w:val="clear" w:color="auto" w:fill="auto"/>
          </w:tcPr>
          <w:p w:rsidR="004E3AF1" w:rsidRPr="00484A22" w:rsidRDefault="00BB4B54" w:rsidP="009B32C9">
            <w:pPr>
              <w:jc w:val="center"/>
              <w:rPr>
                <w:rFonts w:eastAsia="Calibri"/>
                <w:lang w:eastAsia="en-US"/>
              </w:rPr>
            </w:pPr>
            <w:r w:rsidRPr="00484A22">
              <w:rPr>
                <w:rFonts w:eastAsia="Calibri"/>
                <w:lang w:eastAsia="en-US"/>
              </w:rPr>
              <w:t>4031,3</w:t>
            </w:r>
          </w:p>
        </w:tc>
      </w:tr>
      <w:tr w:rsidR="004E3AF1" w:rsidRPr="00484A22" w:rsidTr="0005744B">
        <w:tc>
          <w:tcPr>
            <w:tcW w:w="3190" w:type="dxa"/>
            <w:shd w:val="clear" w:color="auto" w:fill="auto"/>
          </w:tcPr>
          <w:p w:rsidR="004E3AF1" w:rsidRPr="00484A22" w:rsidRDefault="004E3AF1" w:rsidP="009B32C9">
            <w:pPr>
              <w:jc w:val="center"/>
              <w:rPr>
                <w:rFonts w:eastAsia="Calibri"/>
                <w:lang w:eastAsia="en-US"/>
              </w:rPr>
            </w:pPr>
          </w:p>
        </w:tc>
        <w:tc>
          <w:tcPr>
            <w:tcW w:w="4856" w:type="dxa"/>
            <w:shd w:val="clear" w:color="auto" w:fill="auto"/>
          </w:tcPr>
          <w:p w:rsidR="004E3AF1" w:rsidRPr="00484A22" w:rsidRDefault="004E3AF1" w:rsidP="009B32C9">
            <w:pPr>
              <w:rPr>
                <w:rFonts w:eastAsia="Calibri"/>
                <w:lang w:eastAsia="en-US"/>
              </w:rPr>
            </w:pPr>
            <w:r w:rsidRPr="00484A22">
              <w:rPr>
                <w:rFonts w:eastAsia="Calibri"/>
                <w:lang w:eastAsia="en-US"/>
              </w:rPr>
              <w:t>- из бюджета муниципального района</w:t>
            </w:r>
          </w:p>
        </w:tc>
        <w:tc>
          <w:tcPr>
            <w:tcW w:w="1525" w:type="dxa"/>
            <w:shd w:val="clear" w:color="auto" w:fill="auto"/>
          </w:tcPr>
          <w:p w:rsidR="004E3AF1" w:rsidRPr="00484A22" w:rsidRDefault="002B6823" w:rsidP="009B32C9">
            <w:pPr>
              <w:jc w:val="center"/>
              <w:rPr>
                <w:rFonts w:eastAsia="Calibri"/>
                <w:lang w:eastAsia="en-US"/>
              </w:rPr>
            </w:pPr>
            <w:r w:rsidRPr="00484A22">
              <w:rPr>
                <w:rFonts w:eastAsia="Calibri"/>
                <w:lang w:eastAsia="en-US"/>
              </w:rPr>
              <w:t>3276,4</w:t>
            </w:r>
          </w:p>
        </w:tc>
      </w:tr>
      <w:tr w:rsidR="0005744B" w:rsidRPr="00484A22" w:rsidTr="0005744B">
        <w:tc>
          <w:tcPr>
            <w:tcW w:w="3190" w:type="dxa"/>
            <w:shd w:val="clear" w:color="auto" w:fill="auto"/>
          </w:tcPr>
          <w:p w:rsidR="0005744B" w:rsidRPr="00484A22" w:rsidRDefault="0005744B" w:rsidP="00476059">
            <w:pPr>
              <w:jc w:val="center"/>
              <w:rPr>
                <w:rFonts w:eastAsia="Calibri"/>
                <w:lang w:eastAsia="en-US"/>
              </w:rPr>
            </w:pPr>
            <w:r w:rsidRPr="00484A22">
              <w:rPr>
                <w:rFonts w:eastAsia="Calibri"/>
                <w:lang w:eastAsia="en-US"/>
              </w:rPr>
              <w:t>2 18 05010 10 0000 151</w:t>
            </w:r>
          </w:p>
        </w:tc>
        <w:tc>
          <w:tcPr>
            <w:tcW w:w="4856" w:type="dxa"/>
            <w:shd w:val="clear" w:color="auto" w:fill="auto"/>
          </w:tcPr>
          <w:p w:rsidR="0005744B" w:rsidRPr="00484A22" w:rsidRDefault="0005744B" w:rsidP="00476059">
            <w:pPr>
              <w:jc w:val="both"/>
              <w:rPr>
                <w:rFonts w:eastAsia="Calibri"/>
                <w:lang w:eastAsia="en-US"/>
              </w:rPr>
            </w:pPr>
            <w:r w:rsidRPr="00484A22">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25" w:type="dxa"/>
            <w:shd w:val="clear" w:color="auto" w:fill="auto"/>
          </w:tcPr>
          <w:p w:rsidR="0005744B" w:rsidRPr="00484A22" w:rsidRDefault="0005744B" w:rsidP="00476059">
            <w:pPr>
              <w:jc w:val="center"/>
              <w:rPr>
                <w:rFonts w:eastAsia="Calibri"/>
                <w:lang w:eastAsia="en-US"/>
              </w:rPr>
            </w:pPr>
            <w:r w:rsidRPr="00484A22">
              <w:rPr>
                <w:rFonts w:eastAsia="Calibri"/>
                <w:lang w:eastAsia="en-US"/>
              </w:rPr>
              <w:t>4,6</w:t>
            </w:r>
          </w:p>
        </w:tc>
      </w:tr>
      <w:tr w:rsidR="004E3AF1" w:rsidRPr="00484A22" w:rsidTr="0005744B">
        <w:tc>
          <w:tcPr>
            <w:tcW w:w="3190" w:type="dxa"/>
            <w:shd w:val="clear" w:color="auto" w:fill="auto"/>
          </w:tcPr>
          <w:p w:rsidR="004E3AF1" w:rsidRPr="00484A22" w:rsidRDefault="004E3AF1" w:rsidP="009B32C9">
            <w:pPr>
              <w:jc w:val="center"/>
              <w:rPr>
                <w:rFonts w:eastAsia="Calibri"/>
                <w:lang w:eastAsia="en-US"/>
              </w:rPr>
            </w:pPr>
            <w:r w:rsidRPr="00484A22">
              <w:rPr>
                <w:rFonts w:eastAsia="Calibri"/>
                <w:lang w:eastAsia="en-US"/>
              </w:rPr>
              <w:t>Всего доходов:</w:t>
            </w:r>
          </w:p>
        </w:tc>
        <w:tc>
          <w:tcPr>
            <w:tcW w:w="4856" w:type="dxa"/>
            <w:shd w:val="clear" w:color="auto" w:fill="auto"/>
          </w:tcPr>
          <w:p w:rsidR="004E3AF1" w:rsidRPr="00484A22" w:rsidRDefault="004E3AF1" w:rsidP="009B32C9">
            <w:pPr>
              <w:rPr>
                <w:rFonts w:eastAsia="Calibri"/>
                <w:lang w:eastAsia="en-US"/>
              </w:rPr>
            </w:pPr>
          </w:p>
        </w:tc>
        <w:tc>
          <w:tcPr>
            <w:tcW w:w="1525" w:type="dxa"/>
            <w:shd w:val="clear" w:color="auto" w:fill="auto"/>
          </w:tcPr>
          <w:p w:rsidR="004E3AF1" w:rsidRPr="00484A22" w:rsidRDefault="005A3AEB" w:rsidP="009B32C9">
            <w:pPr>
              <w:jc w:val="center"/>
              <w:rPr>
                <w:rFonts w:eastAsia="Calibri"/>
                <w:lang w:eastAsia="en-US"/>
              </w:rPr>
            </w:pPr>
            <w:r w:rsidRPr="00484A22">
              <w:rPr>
                <w:rFonts w:eastAsia="Calibri"/>
                <w:lang w:eastAsia="en-US"/>
              </w:rPr>
              <w:t>11959</w:t>
            </w:r>
            <w:r w:rsidR="00FD570E" w:rsidRPr="00484A22">
              <w:rPr>
                <w:rFonts w:eastAsia="Calibri"/>
                <w:lang w:eastAsia="en-US"/>
              </w:rPr>
              <w:t>,9</w:t>
            </w:r>
            <w:r w:rsidR="002F66A1" w:rsidRPr="00484A22">
              <w:rPr>
                <w:rFonts w:eastAsia="Calibri"/>
                <w:lang w:eastAsia="en-US"/>
              </w:rPr>
              <w:t>»</w:t>
            </w:r>
          </w:p>
        </w:tc>
      </w:tr>
    </w:tbl>
    <w:p w:rsidR="008C48AC" w:rsidRPr="00484A22" w:rsidRDefault="008C48AC" w:rsidP="009B32C9">
      <w:pPr>
        <w:widowControl w:val="0"/>
        <w:jc w:val="both"/>
        <w:rPr>
          <w:rFonts w:eastAsia="Calibri"/>
          <w:lang w:eastAsia="en-US"/>
        </w:rPr>
      </w:pPr>
    </w:p>
    <w:p w:rsidR="008C48AC" w:rsidRDefault="008C48AC" w:rsidP="009B32C9">
      <w:pPr>
        <w:widowControl w:val="0"/>
        <w:jc w:val="both"/>
        <w:rPr>
          <w:rFonts w:eastAsia="Calibri"/>
          <w:lang w:eastAsia="en-US"/>
        </w:rPr>
      </w:pPr>
    </w:p>
    <w:p w:rsidR="00484A22" w:rsidRDefault="00484A22" w:rsidP="00484A22">
      <w:pPr>
        <w:widowControl w:val="0"/>
        <w:ind w:right="-143"/>
        <w:jc w:val="both"/>
        <w:rPr>
          <w:rFonts w:eastAsia="Calibri"/>
          <w:lang w:eastAsia="en-US"/>
        </w:rPr>
      </w:pPr>
      <w:bookmarkStart w:id="0" w:name="_GoBack"/>
      <w:bookmarkEnd w:id="0"/>
    </w:p>
    <w:p w:rsidR="009B32C9" w:rsidRDefault="009B32C9" w:rsidP="00484A22">
      <w:pPr>
        <w:widowControl w:val="0"/>
        <w:jc w:val="both"/>
        <w:rPr>
          <w:rFonts w:eastAsia="Calibri"/>
          <w:lang w:eastAsia="en-US"/>
        </w:rPr>
      </w:pPr>
      <w:r>
        <w:rPr>
          <w:rFonts w:eastAsia="Calibri"/>
          <w:lang w:eastAsia="en-US"/>
        </w:rPr>
        <w:t>Глава Отрадненского сельского поселения</w:t>
      </w:r>
    </w:p>
    <w:p w:rsidR="009B32C9" w:rsidRPr="009B32C9" w:rsidRDefault="009B32C9" w:rsidP="00484A22">
      <w:pPr>
        <w:widowControl w:val="0"/>
        <w:jc w:val="both"/>
        <w:rPr>
          <w:rFonts w:eastAsia="Calibri"/>
          <w:color w:val="0000FF"/>
          <w:lang w:eastAsia="en-US"/>
        </w:rPr>
      </w:pPr>
      <w:r>
        <w:rPr>
          <w:rFonts w:eastAsia="Calibri"/>
          <w:lang w:eastAsia="en-US"/>
        </w:rPr>
        <w:t xml:space="preserve">Тихорецкого района                                            </w:t>
      </w:r>
      <w:r w:rsidR="00013DB1">
        <w:rPr>
          <w:rFonts w:eastAsia="Calibri"/>
          <w:lang w:eastAsia="en-US"/>
        </w:rPr>
        <w:t xml:space="preserve">                   </w:t>
      </w:r>
      <w:r w:rsidR="008C48AC">
        <w:rPr>
          <w:rFonts w:eastAsia="Calibri"/>
          <w:lang w:eastAsia="en-US"/>
        </w:rPr>
        <w:t xml:space="preserve">     </w:t>
      </w:r>
      <w:r w:rsidR="00484A22">
        <w:rPr>
          <w:rFonts w:eastAsia="Calibri"/>
          <w:lang w:eastAsia="en-US"/>
        </w:rPr>
        <w:t xml:space="preserve">   </w:t>
      </w:r>
      <w:proofErr w:type="spellStart"/>
      <w:r w:rsidR="00013DB1">
        <w:rPr>
          <w:rFonts w:eastAsia="Calibri"/>
          <w:lang w:eastAsia="en-US"/>
        </w:rPr>
        <w:t>Г.Г.Денисенко</w:t>
      </w:r>
      <w:proofErr w:type="spellEnd"/>
    </w:p>
    <w:p w:rsidR="009B32C9" w:rsidRPr="009B32C9" w:rsidRDefault="009B32C9" w:rsidP="00484A22">
      <w:pPr>
        <w:widowControl w:val="0"/>
        <w:jc w:val="both"/>
        <w:rPr>
          <w:rFonts w:eastAsia="Calibri"/>
          <w:color w:val="0000FF"/>
          <w:lang w:eastAsia="en-US"/>
        </w:rPr>
      </w:pPr>
    </w:p>
    <w:p w:rsidR="009B32C9" w:rsidRPr="009B32C9" w:rsidRDefault="009B32C9" w:rsidP="00484A22">
      <w:pPr>
        <w:widowControl w:val="0"/>
        <w:spacing w:line="360" w:lineRule="auto"/>
        <w:jc w:val="both"/>
        <w:rPr>
          <w:rFonts w:eastAsia="Calibri"/>
          <w:b/>
          <w:color w:val="0000FF"/>
          <w:lang w:eastAsia="en-US"/>
        </w:rPr>
      </w:pPr>
    </w:p>
    <w:p w:rsidR="0083077A" w:rsidRDefault="0083077A"/>
    <w:sectPr w:rsidR="0083077A" w:rsidSect="00484A22">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DB5" w:rsidRDefault="00E51DB5" w:rsidP="00484A22">
      <w:r>
        <w:separator/>
      </w:r>
    </w:p>
  </w:endnote>
  <w:endnote w:type="continuationSeparator" w:id="0">
    <w:p w:rsidR="00E51DB5" w:rsidRDefault="00E51DB5" w:rsidP="00484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DB5" w:rsidRDefault="00E51DB5" w:rsidP="00484A22">
      <w:r>
        <w:separator/>
      </w:r>
    </w:p>
  </w:footnote>
  <w:footnote w:type="continuationSeparator" w:id="0">
    <w:p w:rsidR="00E51DB5" w:rsidRDefault="00E51DB5" w:rsidP="00484A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9557331"/>
      <w:docPartObj>
        <w:docPartGallery w:val="Page Numbers (Top of Page)"/>
        <w:docPartUnique/>
      </w:docPartObj>
    </w:sdtPr>
    <w:sdtContent>
      <w:p w:rsidR="00484A22" w:rsidRDefault="00484A22">
        <w:pPr>
          <w:pStyle w:val="ad"/>
          <w:jc w:val="center"/>
        </w:pPr>
        <w:r>
          <w:fldChar w:fldCharType="begin"/>
        </w:r>
        <w:r>
          <w:instrText>PAGE   \* MERGEFORMAT</w:instrText>
        </w:r>
        <w:r>
          <w:fldChar w:fldCharType="separate"/>
        </w:r>
        <w:r>
          <w:rPr>
            <w:noProof/>
          </w:rPr>
          <w:t>2</w:t>
        </w:r>
        <w:r>
          <w:fldChar w:fldCharType="end"/>
        </w:r>
      </w:p>
    </w:sdtContent>
  </w:sdt>
  <w:p w:rsidR="00484A22" w:rsidRDefault="00484A22">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B32C9"/>
    <w:rsid w:val="00013DB1"/>
    <w:rsid w:val="00020D58"/>
    <w:rsid w:val="00021066"/>
    <w:rsid w:val="00040B1A"/>
    <w:rsid w:val="0005744B"/>
    <w:rsid w:val="00076673"/>
    <w:rsid w:val="000F39C4"/>
    <w:rsid w:val="001A18D0"/>
    <w:rsid w:val="002109C5"/>
    <w:rsid w:val="002250EC"/>
    <w:rsid w:val="0023047C"/>
    <w:rsid w:val="00242CE8"/>
    <w:rsid w:val="002A1EC0"/>
    <w:rsid w:val="002A5B66"/>
    <w:rsid w:val="002B6823"/>
    <w:rsid w:val="002F66A1"/>
    <w:rsid w:val="003C0356"/>
    <w:rsid w:val="003C0944"/>
    <w:rsid w:val="003C3109"/>
    <w:rsid w:val="0047421A"/>
    <w:rsid w:val="004823A0"/>
    <w:rsid w:val="00484A22"/>
    <w:rsid w:val="004E3AF1"/>
    <w:rsid w:val="0050677D"/>
    <w:rsid w:val="00523D0D"/>
    <w:rsid w:val="005414C0"/>
    <w:rsid w:val="00552180"/>
    <w:rsid w:val="005A3AEB"/>
    <w:rsid w:val="005E0A3A"/>
    <w:rsid w:val="005F0039"/>
    <w:rsid w:val="006224AD"/>
    <w:rsid w:val="007075A6"/>
    <w:rsid w:val="007262D3"/>
    <w:rsid w:val="0076453C"/>
    <w:rsid w:val="0078758E"/>
    <w:rsid w:val="007A1652"/>
    <w:rsid w:val="007E7678"/>
    <w:rsid w:val="0083077A"/>
    <w:rsid w:val="008C48AC"/>
    <w:rsid w:val="008F7F8A"/>
    <w:rsid w:val="00916D83"/>
    <w:rsid w:val="009B32C9"/>
    <w:rsid w:val="00AA4122"/>
    <w:rsid w:val="00AC24A8"/>
    <w:rsid w:val="00B110EE"/>
    <w:rsid w:val="00B3156C"/>
    <w:rsid w:val="00BB4B54"/>
    <w:rsid w:val="00C26B6E"/>
    <w:rsid w:val="00C26E7A"/>
    <w:rsid w:val="00C361A6"/>
    <w:rsid w:val="00C56D1E"/>
    <w:rsid w:val="00C6210C"/>
    <w:rsid w:val="00CB360E"/>
    <w:rsid w:val="00D17649"/>
    <w:rsid w:val="00D65ACF"/>
    <w:rsid w:val="00E31DF7"/>
    <w:rsid w:val="00E51DB5"/>
    <w:rsid w:val="00E654FE"/>
    <w:rsid w:val="00EC3FF3"/>
    <w:rsid w:val="00EC5FE3"/>
    <w:rsid w:val="00EC6AA1"/>
    <w:rsid w:val="00EE1E24"/>
    <w:rsid w:val="00EF75EB"/>
    <w:rsid w:val="00F41A1B"/>
    <w:rsid w:val="00FB04DE"/>
    <w:rsid w:val="00FB5041"/>
    <w:rsid w:val="00FD5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 w:type="paragraph" w:styleId="ad">
    <w:name w:val="header"/>
    <w:basedOn w:val="a"/>
    <w:link w:val="ae"/>
    <w:uiPriority w:val="99"/>
    <w:unhideWhenUsed/>
    <w:rsid w:val="00484A22"/>
    <w:pPr>
      <w:tabs>
        <w:tab w:val="center" w:pos="4677"/>
        <w:tab w:val="right" w:pos="9355"/>
      </w:tabs>
    </w:pPr>
  </w:style>
  <w:style w:type="character" w:customStyle="1" w:styleId="ae">
    <w:name w:val="Верхний колонтитул Знак"/>
    <w:basedOn w:val="a0"/>
    <w:link w:val="ad"/>
    <w:uiPriority w:val="99"/>
    <w:rsid w:val="00484A22"/>
    <w:rPr>
      <w:sz w:val="28"/>
      <w:szCs w:val="28"/>
      <w:lang w:eastAsia="ru-RU"/>
    </w:rPr>
  </w:style>
  <w:style w:type="paragraph" w:styleId="af">
    <w:name w:val="footer"/>
    <w:basedOn w:val="a"/>
    <w:link w:val="af0"/>
    <w:uiPriority w:val="99"/>
    <w:unhideWhenUsed/>
    <w:rsid w:val="00484A22"/>
    <w:pPr>
      <w:tabs>
        <w:tab w:val="center" w:pos="4677"/>
        <w:tab w:val="right" w:pos="9355"/>
      </w:tabs>
    </w:pPr>
  </w:style>
  <w:style w:type="character" w:customStyle="1" w:styleId="af0">
    <w:name w:val="Нижний колонтитул Знак"/>
    <w:basedOn w:val="a0"/>
    <w:link w:val="af"/>
    <w:uiPriority w:val="99"/>
    <w:rsid w:val="00484A22"/>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1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316</Words>
  <Characters>1805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64</cp:revision>
  <cp:lastPrinted>2016-01-06T11:57:00Z</cp:lastPrinted>
  <dcterms:created xsi:type="dcterms:W3CDTF">2013-11-06T11:39:00Z</dcterms:created>
  <dcterms:modified xsi:type="dcterms:W3CDTF">2016-01-06T11:58:00Z</dcterms:modified>
</cp:coreProperties>
</file>